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06" w:rsidRPr="00DE6906" w:rsidRDefault="00DE6906" w:rsidP="00DE6906">
      <w:pPr>
        <w:jc w:val="both"/>
        <w:rPr>
          <w:rFonts w:ascii="Times New Roman" w:hAnsi="Times New Roman" w:cs="Times New Roman"/>
          <w:b/>
          <w:bCs/>
          <w:sz w:val="28"/>
        </w:rPr>
      </w:pPr>
      <w:r w:rsidRPr="00DE6906">
        <w:rPr>
          <w:rFonts w:ascii="Times New Roman" w:hAnsi="Times New Roman" w:cs="Times New Roman"/>
          <w:b/>
          <w:bCs/>
          <w:sz w:val="28"/>
        </w:rPr>
        <w:t>Что грозит за ложное сообщение о минировании?</w:t>
      </w:r>
    </w:p>
    <w:p w:rsidR="00DE6906" w:rsidRPr="00DE6906" w:rsidRDefault="00DE6906" w:rsidP="00DE6906">
      <w:pPr>
        <w:jc w:val="both"/>
        <w:rPr>
          <w:rFonts w:ascii="Times New Roman" w:hAnsi="Times New Roman" w:cs="Times New Roman"/>
          <w:sz w:val="28"/>
        </w:rPr>
      </w:pPr>
      <w:r w:rsidRPr="00DE6906">
        <w:rPr>
          <w:rFonts w:ascii="Times New Roman" w:hAnsi="Times New Roman" w:cs="Times New Roman"/>
          <w:sz w:val="28"/>
        </w:rPr>
        <w:t>За заведомо ложное сообщение о готовящемся взрыве, поджоге или иных действиях, которые создают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предусмотрена уголовная ответственность по ст. 207 УК РФ.</w:t>
      </w:r>
    </w:p>
    <w:p w:rsidR="00DE6906" w:rsidRPr="00DE6906" w:rsidRDefault="00DE6906" w:rsidP="00DE6906">
      <w:pPr>
        <w:jc w:val="both"/>
        <w:rPr>
          <w:rFonts w:ascii="Times New Roman" w:hAnsi="Times New Roman" w:cs="Times New Roman"/>
          <w:sz w:val="28"/>
        </w:rPr>
      </w:pPr>
      <w:r w:rsidRPr="00DE6906">
        <w:rPr>
          <w:rFonts w:ascii="Times New Roman" w:hAnsi="Times New Roman" w:cs="Times New Roman"/>
          <w:sz w:val="28"/>
        </w:rPr>
        <w:t>Виновнику за такие действия может грозить либо штраф в размере до 500 тысяч рублей, либо ограничение свободы на срок до 3 лет, либо принудительные работами на срок до 3 лет.</w:t>
      </w:r>
      <w:bookmarkStart w:id="0" w:name="_GoBack"/>
      <w:bookmarkEnd w:id="0"/>
    </w:p>
    <w:p w:rsidR="00DE6906" w:rsidRPr="00DE6906" w:rsidRDefault="00DE6906" w:rsidP="00DE6906">
      <w:pPr>
        <w:jc w:val="both"/>
        <w:rPr>
          <w:rFonts w:ascii="Times New Roman" w:hAnsi="Times New Roman" w:cs="Times New Roman"/>
          <w:sz w:val="28"/>
        </w:rPr>
      </w:pPr>
      <w:r w:rsidRPr="00DE6906">
        <w:rPr>
          <w:rFonts w:ascii="Times New Roman" w:hAnsi="Times New Roman" w:cs="Times New Roman"/>
          <w:sz w:val="28"/>
        </w:rPr>
        <w:t xml:space="preserve">Если сообщение связано с минированием объекта здравоохранения, образования, дошкольного воспитания, сферы услуг, транспорта и иного объекта социальной инфраструктуры, лицу может </w:t>
      </w:r>
      <w:proofErr w:type="gramStart"/>
      <w:r w:rsidRPr="00DE6906">
        <w:rPr>
          <w:rFonts w:ascii="Times New Roman" w:hAnsi="Times New Roman" w:cs="Times New Roman"/>
          <w:sz w:val="28"/>
        </w:rPr>
        <w:t>грозить</w:t>
      </w:r>
      <w:proofErr w:type="gramEnd"/>
      <w:r w:rsidRPr="00DE6906">
        <w:rPr>
          <w:rFonts w:ascii="Times New Roman" w:hAnsi="Times New Roman" w:cs="Times New Roman"/>
          <w:sz w:val="28"/>
        </w:rPr>
        <w:t xml:space="preserve"> в том числе лишение свободы на срок до 5 лет. Если же такие действия направлены на дестабилизацию деятельности органов власти, то виновник может быть лишен свободы на срок до 8 лет.</w:t>
      </w:r>
    </w:p>
    <w:p w:rsidR="00DE6906" w:rsidRPr="00DE6906" w:rsidRDefault="00DE6906" w:rsidP="00DE6906">
      <w:pPr>
        <w:jc w:val="both"/>
        <w:rPr>
          <w:rFonts w:ascii="Times New Roman" w:hAnsi="Times New Roman" w:cs="Times New Roman"/>
          <w:sz w:val="28"/>
        </w:rPr>
      </w:pPr>
      <w:r w:rsidRPr="00DE6906">
        <w:rPr>
          <w:rFonts w:ascii="Times New Roman" w:hAnsi="Times New Roman" w:cs="Times New Roman"/>
          <w:sz w:val="28"/>
        </w:rPr>
        <w:t>В зависимости от ущерба и иных негативных последствий, которые наступят в результате таких противоправных действий, строгость наказания будет увеличиваться. В частности, если ложное сообщение повлечет наступление тяжких последствий, за такие действия лицу может грозить лишение свободы на срок до 10 лет.</w:t>
      </w:r>
    </w:p>
    <w:p w:rsidR="00831967" w:rsidRPr="00DE6906" w:rsidRDefault="00831967" w:rsidP="00DE6906">
      <w:pPr>
        <w:jc w:val="both"/>
        <w:rPr>
          <w:rFonts w:ascii="Times New Roman" w:hAnsi="Times New Roman" w:cs="Times New Roman"/>
          <w:sz w:val="28"/>
        </w:rPr>
      </w:pPr>
    </w:p>
    <w:p w:rsidR="00DE6906" w:rsidRPr="00DE6906" w:rsidRDefault="00DE6906">
      <w:pPr>
        <w:jc w:val="both"/>
        <w:rPr>
          <w:rFonts w:ascii="Times New Roman" w:hAnsi="Times New Roman" w:cs="Times New Roman"/>
          <w:sz w:val="28"/>
        </w:rPr>
      </w:pPr>
    </w:p>
    <w:sectPr w:rsidR="00DE6906" w:rsidRPr="00DE6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06"/>
    <w:rsid w:val="00831967"/>
    <w:rsid w:val="00DE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6628">
      <w:bodyDiv w:val="1"/>
      <w:marLeft w:val="0"/>
      <w:marRight w:val="0"/>
      <w:marTop w:val="0"/>
      <w:marBottom w:val="0"/>
      <w:divBdr>
        <w:top w:val="none" w:sz="0" w:space="0" w:color="auto"/>
        <w:left w:val="none" w:sz="0" w:space="0" w:color="auto"/>
        <w:bottom w:val="none" w:sz="0" w:space="0" w:color="auto"/>
        <w:right w:val="none" w:sz="0" w:space="0" w:color="auto"/>
      </w:divBdr>
      <w:divsChild>
        <w:div w:id="1552646023">
          <w:marLeft w:val="0"/>
          <w:marRight w:val="0"/>
          <w:marTop w:val="0"/>
          <w:marBottom w:val="0"/>
          <w:divBdr>
            <w:top w:val="none" w:sz="0" w:space="0" w:color="auto"/>
            <w:left w:val="none" w:sz="0" w:space="0" w:color="auto"/>
            <w:bottom w:val="none" w:sz="0" w:space="0" w:color="auto"/>
            <w:right w:val="none" w:sz="0" w:space="0" w:color="auto"/>
          </w:divBdr>
          <w:divsChild>
            <w:div w:id="9361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Онегин</dc:creator>
  <cp:lastModifiedBy>Евгений Онегин</cp:lastModifiedBy>
  <cp:revision>1</cp:revision>
  <dcterms:created xsi:type="dcterms:W3CDTF">2024-10-07T09:41:00Z</dcterms:created>
  <dcterms:modified xsi:type="dcterms:W3CDTF">2024-10-07T09:42:00Z</dcterms:modified>
</cp:coreProperties>
</file>