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73" w:rsidRPr="00C23173" w:rsidRDefault="00C23173" w:rsidP="00C23173">
      <w:pPr>
        <w:jc w:val="center"/>
        <w:rPr>
          <w:rFonts w:ascii="Times New Roman" w:hAnsi="Times New Roman" w:cs="Times New Roman"/>
          <w:b/>
          <w:sz w:val="28"/>
          <w:szCs w:val="28"/>
        </w:rPr>
      </w:pPr>
      <w:r w:rsidRPr="00C23173">
        <w:rPr>
          <w:rFonts w:ascii="Times New Roman" w:hAnsi="Times New Roman" w:cs="Times New Roman"/>
          <w:b/>
          <w:sz w:val="28"/>
          <w:szCs w:val="28"/>
        </w:rPr>
        <w:t>Ответственность за распространение экстремистских материалов</w:t>
      </w: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В соответствии с действующим законодательством Российской Федерации граждане несут ответственность за размещение в сети – Интернет материалов экстремистского содержания и в зависимости от обстоятельств, совершенного противоправного деяния, несут</w:t>
      </w:r>
      <w:r>
        <w:rPr>
          <w:rFonts w:ascii="Times New Roman" w:hAnsi="Times New Roman" w:cs="Times New Roman"/>
          <w:sz w:val="28"/>
          <w:szCs w:val="28"/>
        </w:rPr>
        <w:t xml:space="preserve"> ответственность установленную:</w:t>
      </w: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Кодексом об административных правонарушениях Российской Федерации</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Глава 20. Административные правонарушения, посягающие на общественный порядок и общественную безопасность</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Статья 20.29. Производство и распространение экстремистских материалов</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proofErr w:type="gramStart"/>
      <w:r w:rsidRPr="00C23173">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C23173">
        <w:rPr>
          <w:rFonts w:ascii="Times New Roman" w:hAnsi="Times New Roman" w:cs="Times New Roman"/>
          <w:sz w:val="28"/>
          <w:szCs w:val="28"/>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Уголовны</w:t>
      </w:r>
      <w:r>
        <w:rPr>
          <w:rFonts w:ascii="Times New Roman" w:hAnsi="Times New Roman" w:cs="Times New Roman"/>
          <w:sz w:val="28"/>
          <w:szCs w:val="28"/>
        </w:rPr>
        <w:t>м кодексом Российской Федерации</w:t>
      </w: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Раздел 9. Преступления против общественной безопасности и общественного порядка</w:t>
      </w:r>
      <w:bookmarkStart w:id="0" w:name="_GoBack"/>
      <w:bookmarkEnd w:id="0"/>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lastRenderedPageBreak/>
        <w:t>Глава 24. Преступления против общественной безопасности</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Статья 205.2. Публичные призывы к осуществлению террористической деятельности или публичное оправдание терроризма</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1. 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2. Те же деяния, совершенные с использованием средств массовой информации, -</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proofErr w:type="gramStart"/>
      <w:r w:rsidRPr="00C23173">
        <w:rPr>
          <w:rFonts w:ascii="Times New Roman" w:hAnsi="Times New Roman" w:cs="Times New Roman"/>
          <w:sz w:val="28"/>
          <w:szCs w:val="28"/>
        </w:rPr>
        <w:t>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w:t>
      </w:r>
      <w:proofErr w:type="gramEnd"/>
      <w:r w:rsidRPr="00C23173">
        <w:rPr>
          <w:rFonts w:ascii="Times New Roman" w:hAnsi="Times New Roman" w:cs="Times New Roman"/>
          <w:sz w:val="28"/>
          <w:szCs w:val="28"/>
        </w:rPr>
        <w:t xml:space="preserve"> лет с лишением права занимать определенные должности или заниматься определенной деятельностью на срок до пяти лет.</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 xml:space="preserve">Примечание.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C23173">
        <w:rPr>
          <w:rFonts w:ascii="Times New Roman" w:hAnsi="Times New Roman" w:cs="Times New Roman"/>
          <w:sz w:val="28"/>
          <w:szCs w:val="28"/>
        </w:rPr>
        <w:t>правильными</w:t>
      </w:r>
      <w:proofErr w:type="gramEnd"/>
      <w:r w:rsidRPr="00C23173">
        <w:rPr>
          <w:rFonts w:ascii="Times New Roman" w:hAnsi="Times New Roman" w:cs="Times New Roman"/>
          <w:sz w:val="28"/>
          <w:szCs w:val="28"/>
        </w:rPr>
        <w:t>, нуждающимися в поддержке и подражании.</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Раздел 10. Преступления против государственной власти</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Глава 29. Преступления против основ конституционного строя и безопасности государства</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lastRenderedPageBreak/>
        <w:t>Статья 280. Публичные призывы к осуществлению экстремистской деятельности</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 xml:space="preserve">1. </w:t>
      </w:r>
      <w:proofErr w:type="gramStart"/>
      <w:r w:rsidRPr="00C23173">
        <w:rPr>
          <w:rFonts w:ascii="Times New Roman" w:hAnsi="Times New Roman" w:cs="Times New Roman"/>
          <w:sz w:val="28"/>
          <w:szCs w:val="28"/>
        </w:rPr>
        <w:t>Публичные призывы к осуществлению экстремистской деятельности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w:t>
      </w:r>
      <w:proofErr w:type="gramEnd"/>
      <w:r w:rsidRPr="00C23173">
        <w:rPr>
          <w:rFonts w:ascii="Times New Roman" w:hAnsi="Times New Roman" w:cs="Times New Roman"/>
          <w:sz w:val="28"/>
          <w:szCs w:val="28"/>
        </w:rPr>
        <w:t xml:space="preserve"> лишением права занимать определенные должности или заниматься определенной деятельностью на тот же срок.</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Статья 282. Возбуждение ненависти либо вражды, а равно унижение человеческого достоинства</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 xml:space="preserve">1. </w:t>
      </w:r>
      <w:proofErr w:type="gramStart"/>
      <w:r w:rsidRPr="00C23173">
        <w:rPr>
          <w:rFonts w:ascii="Times New Roman" w:hAnsi="Times New Roman" w:cs="Times New Roman"/>
          <w:sz w:val="28"/>
          <w:szCs w:val="28"/>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w:t>
      </w:r>
      <w:proofErr w:type="gramEnd"/>
      <w:r w:rsidRPr="00C23173">
        <w:rPr>
          <w:rFonts w:ascii="Times New Roman" w:hAnsi="Times New Roman" w:cs="Times New Roman"/>
          <w:sz w:val="28"/>
          <w:szCs w:val="28"/>
        </w:rPr>
        <w:t xml:space="preserve"> течение одного года, -</w:t>
      </w:r>
    </w:p>
    <w:p w:rsidR="00C23173" w:rsidRPr="00C23173" w:rsidRDefault="00C23173" w:rsidP="00C23173">
      <w:pPr>
        <w:jc w:val="both"/>
        <w:rPr>
          <w:rFonts w:ascii="Times New Roman" w:hAnsi="Times New Roman" w:cs="Times New Roman"/>
          <w:sz w:val="28"/>
          <w:szCs w:val="28"/>
        </w:rPr>
      </w:pPr>
      <w:proofErr w:type="gramStart"/>
      <w:r w:rsidRPr="00C23173">
        <w:rPr>
          <w:rFonts w:ascii="Times New Roman" w:hAnsi="Times New Roman" w:cs="Times New Roman"/>
          <w:sz w:val="28"/>
          <w:szCs w:val="28"/>
        </w:rPr>
        <w:lastRenderedPageBreak/>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C23173">
        <w:rPr>
          <w:rFonts w:ascii="Times New Roman" w:hAnsi="Times New Roman" w:cs="Times New Roman"/>
          <w:sz w:val="28"/>
          <w:szCs w:val="28"/>
        </w:rPr>
        <w:t xml:space="preserve"> до пяти лет.</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а) с применением насилия или с угрозой его применения;</w:t>
      </w: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б) лицом с использованием своего служебного положения;</w:t>
      </w: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в) организованной группой, -</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proofErr w:type="gramStart"/>
      <w:r w:rsidRPr="00C23173">
        <w:rPr>
          <w:rFonts w:ascii="Times New Roman" w:hAnsi="Times New Roman" w:cs="Times New Roman"/>
          <w:sz w:val="28"/>
          <w:szCs w:val="28"/>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C23173">
        <w:rPr>
          <w:rFonts w:ascii="Times New Roman" w:hAnsi="Times New Roman" w:cs="Times New Roman"/>
          <w:sz w:val="28"/>
          <w:szCs w:val="28"/>
        </w:rPr>
        <w:t xml:space="preserve"> шести лет.</w:t>
      </w:r>
    </w:p>
    <w:p w:rsidR="00C23173" w:rsidRPr="00C23173" w:rsidRDefault="00C23173" w:rsidP="00C23173">
      <w:pPr>
        <w:jc w:val="both"/>
        <w:rPr>
          <w:rFonts w:ascii="Times New Roman" w:hAnsi="Times New Roman" w:cs="Times New Roman"/>
          <w:sz w:val="28"/>
          <w:szCs w:val="28"/>
        </w:rPr>
      </w:pPr>
    </w:p>
    <w:p w:rsidR="00C23173"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t xml:space="preserve">На официальном сайте Министерства юстиции Российской Федерации по адресу http://minjust.ru/extremist-materials размещен «Федеральный список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C23173">
        <w:rPr>
          <w:rFonts w:ascii="Times New Roman" w:hAnsi="Times New Roman" w:cs="Times New Roman"/>
          <w:sz w:val="28"/>
          <w:szCs w:val="28"/>
        </w:rPr>
        <w:t>экстремистскими</w:t>
      </w:r>
      <w:proofErr w:type="gramEnd"/>
      <w:r w:rsidRPr="00C23173">
        <w:rPr>
          <w:rFonts w:ascii="Times New Roman" w:hAnsi="Times New Roman" w:cs="Times New Roman"/>
          <w:sz w:val="28"/>
          <w:szCs w:val="28"/>
        </w:rPr>
        <w:t>.</w:t>
      </w:r>
    </w:p>
    <w:p w:rsidR="00C23173" w:rsidRPr="00C23173" w:rsidRDefault="00C23173" w:rsidP="00C23173">
      <w:pPr>
        <w:jc w:val="both"/>
        <w:rPr>
          <w:rFonts w:ascii="Times New Roman" w:hAnsi="Times New Roman" w:cs="Times New Roman"/>
          <w:sz w:val="28"/>
          <w:szCs w:val="28"/>
        </w:rPr>
      </w:pPr>
    </w:p>
    <w:p w:rsidR="00831967" w:rsidRPr="00C23173" w:rsidRDefault="00C23173" w:rsidP="00C23173">
      <w:pPr>
        <w:jc w:val="both"/>
        <w:rPr>
          <w:rFonts w:ascii="Times New Roman" w:hAnsi="Times New Roman" w:cs="Times New Roman"/>
          <w:sz w:val="28"/>
          <w:szCs w:val="28"/>
        </w:rPr>
      </w:pPr>
      <w:r w:rsidRPr="00C23173">
        <w:rPr>
          <w:rFonts w:ascii="Times New Roman" w:hAnsi="Times New Roman" w:cs="Times New Roman"/>
          <w:sz w:val="28"/>
          <w:szCs w:val="28"/>
        </w:rPr>
        <w:lastRenderedPageBreak/>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sectPr w:rsidR="00831967" w:rsidRPr="00C23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73"/>
    <w:rsid w:val="00831967"/>
    <w:rsid w:val="00C2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Онегин</dc:creator>
  <cp:lastModifiedBy>Евгений Онегин</cp:lastModifiedBy>
  <cp:revision>1</cp:revision>
  <dcterms:created xsi:type="dcterms:W3CDTF">2024-10-07T09:42:00Z</dcterms:created>
  <dcterms:modified xsi:type="dcterms:W3CDTF">2024-10-07T09:43:00Z</dcterms:modified>
</cp:coreProperties>
</file>